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089EA" w14:textId="77777777" w:rsidR="004E5FCE" w:rsidRDefault="004E5FCE" w:rsidP="004E5FCE">
      <w:pPr>
        <w:ind w:left="2160" w:firstLine="720"/>
        <w:rPr>
          <w:rFonts w:ascii="Script MT Bold" w:hAnsi="Script MT Bold"/>
          <w:b/>
          <w:bCs/>
          <w:color w:val="339966"/>
          <w:sz w:val="40"/>
          <w:szCs w:val="40"/>
        </w:rPr>
      </w:pPr>
      <w:bookmarkStart w:id="0" w:name="_Hlk141091919"/>
      <w:bookmarkStart w:id="1" w:name="_Hlk206770789"/>
      <w:bookmarkStart w:id="2" w:name="_Hlk98409159"/>
      <w:bookmarkStart w:id="3" w:name="_Hlk133587143"/>
      <w:bookmarkStart w:id="4" w:name="_Hlk150244326"/>
      <w:bookmarkStart w:id="5" w:name="_Hlk203032102"/>
      <w:bookmarkStart w:id="6" w:name="_Hlk192749974"/>
      <w:r w:rsidRPr="003A4859">
        <w:rPr>
          <w:rFonts w:ascii="Script MT Bold" w:hAnsi="Script MT Bold"/>
          <w:b/>
          <w:bCs/>
          <w:color w:val="339966"/>
          <w:sz w:val="40"/>
          <w:szCs w:val="40"/>
        </w:rPr>
        <w:t>Carter County, Montana</w:t>
      </w:r>
    </w:p>
    <w:p w14:paraId="3A378F8E" w14:textId="77777777" w:rsidR="004E5FCE" w:rsidRPr="003A4859" w:rsidRDefault="004E5FCE" w:rsidP="004E5FCE">
      <w:pPr>
        <w:jc w:val="center"/>
        <w:rPr>
          <w:rFonts w:ascii="Script MT Bold" w:hAnsi="Script MT Bold"/>
          <w:b/>
          <w:bCs/>
          <w:color w:val="339966"/>
          <w:sz w:val="40"/>
          <w:szCs w:val="40"/>
        </w:rPr>
      </w:pPr>
      <w:r>
        <w:rPr>
          <w:rFonts w:ascii="Script MT Bold" w:hAnsi="Script MT Bold"/>
          <w:b/>
          <w:bCs/>
          <w:color w:val="339966"/>
          <w:sz w:val="40"/>
          <w:szCs w:val="40"/>
        </w:rPr>
        <w:t xml:space="preserve"> </w:t>
      </w:r>
      <w:r w:rsidRPr="003A4859">
        <w:rPr>
          <w:rFonts w:ascii="Script MT Bold" w:hAnsi="Script MT Bold"/>
          <w:b/>
          <w:bCs/>
          <w:color w:val="339966"/>
          <w:sz w:val="40"/>
          <w:szCs w:val="40"/>
        </w:rPr>
        <w:t>Board of County Commissioners</w:t>
      </w:r>
    </w:p>
    <w:p w14:paraId="008B013F" w14:textId="77777777" w:rsidR="004E5FCE" w:rsidRPr="003A4859" w:rsidRDefault="004E5FCE" w:rsidP="004E5FCE">
      <w:pPr>
        <w:keepNext/>
        <w:jc w:val="center"/>
        <w:outlineLvl w:val="0"/>
        <w:rPr>
          <w:rFonts w:ascii="Script MT Bold" w:hAnsi="Script MT Bold"/>
          <w:b/>
          <w:bCs/>
          <w:color w:val="339966"/>
          <w:sz w:val="40"/>
          <w:szCs w:val="40"/>
        </w:rPr>
      </w:pPr>
      <w:r w:rsidRPr="003A4859">
        <w:rPr>
          <w:rFonts w:ascii="Script MT Bold" w:hAnsi="Script MT Bold"/>
          <w:b/>
          <w:bCs/>
          <w:color w:val="339966"/>
          <w:sz w:val="40"/>
          <w:szCs w:val="40"/>
        </w:rPr>
        <w:t>Proposed Meeting Agenda</w:t>
      </w:r>
    </w:p>
    <w:p w14:paraId="6FBB8C60" w14:textId="77777777" w:rsidR="004E5FCE" w:rsidRPr="003A4859" w:rsidRDefault="004E5FCE" w:rsidP="004E5FCE">
      <w:pPr>
        <w:keepNext/>
        <w:jc w:val="center"/>
        <w:outlineLvl w:val="1"/>
        <w:rPr>
          <w:rFonts w:ascii="Courier New" w:hAnsi="Courier New" w:cs="Courier New"/>
          <w:b/>
          <w:color w:val="FF0000"/>
          <w:sz w:val="32"/>
          <w:szCs w:val="32"/>
          <w:highlight w:val="yellow"/>
        </w:rPr>
      </w:pPr>
    </w:p>
    <w:p w14:paraId="09052B73" w14:textId="30D4FB4A" w:rsidR="004E5FCE" w:rsidRDefault="009261A7" w:rsidP="004E5FCE">
      <w:pPr>
        <w:keepNext/>
        <w:jc w:val="center"/>
        <w:outlineLvl w:val="1"/>
        <w:rPr>
          <w:rFonts w:ascii="Courier New" w:hAnsi="Courier New" w:cs="Courier New"/>
          <w:b/>
          <w:bCs/>
          <w:color w:val="FF0000"/>
          <w:sz w:val="32"/>
          <w:szCs w:val="32"/>
          <w:highlight w:val="yellow"/>
        </w:rPr>
      </w:pPr>
      <w:r>
        <w:rPr>
          <w:rFonts w:ascii="Courier New" w:hAnsi="Courier New" w:cs="Courier New"/>
          <w:b/>
          <w:bCs/>
          <w:color w:val="FF0000"/>
          <w:sz w:val="32"/>
          <w:szCs w:val="32"/>
          <w:highlight w:val="yellow"/>
        </w:rPr>
        <w:t>September 23</w:t>
      </w:r>
      <w:r w:rsidR="004E5FCE">
        <w:rPr>
          <w:rFonts w:ascii="Courier New" w:hAnsi="Courier New" w:cs="Courier New"/>
          <w:b/>
          <w:bCs/>
          <w:color w:val="FF0000"/>
          <w:sz w:val="32"/>
          <w:szCs w:val="32"/>
          <w:highlight w:val="yellow"/>
        </w:rPr>
        <w:t>,</w:t>
      </w:r>
      <w:r w:rsidR="004E5FCE" w:rsidRPr="003A4859">
        <w:rPr>
          <w:rFonts w:ascii="Courier New" w:hAnsi="Courier New" w:cs="Courier New"/>
          <w:b/>
          <w:bCs/>
          <w:color w:val="FF0000"/>
          <w:sz w:val="32"/>
          <w:szCs w:val="32"/>
          <w:highlight w:val="yellow"/>
        </w:rPr>
        <w:t>202</w:t>
      </w:r>
      <w:bookmarkEnd w:id="0"/>
      <w:r w:rsidR="004E5FCE">
        <w:rPr>
          <w:rFonts w:ascii="Courier New" w:hAnsi="Courier New" w:cs="Courier New"/>
          <w:b/>
          <w:bCs/>
          <w:color w:val="FF0000"/>
          <w:sz w:val="32"/>
          <w:szCs w:val="32"/>
          <w:highlight w:val="yellow"/>
        </w:rPr>
        <w:t>6</w:t>
      </w:r>
    </w:p>
    <w:p w14:paraId="2660A170" w14:textId="77777777" w:rsidR="004E5FCE" w:rsidRDefault="004E5FCE" w:rsidP="004E5FCE">
      <w:pPr>
        <w:jc w:val="both"/>
        <w:rPr>
          <w:rFonts w:ascii="Tahoma" w:hAnsi="Tahoma" w:cs="Tahoma"/>
          <w:b/>
        </w:rPr>
      </w:pPr>
    </w:p>
    <w:p w14:paraId="641E042D" w14:textId="77777777" w:rsidR="004E5FCE" w:rsidRDefault="004E5FCE" w:rsidP="004E5FCE">
      <w:pPr>
        <w:jc w:val="both"/>
        <w:rPr>
          <w:rFonts w:ascii="Tahoma" w:hAnsi="Tahoma" w:cs="Tahoma"/>
          <w:b/>
        </w:rPr>
      </w:pPr>
    </w:p>
    <w:p w14:paraId="6E931EEB" w14:textId="77777777" w:rsidR="004E5FCE" w:rsidRDefault="004E5FCE" w:rsidP="004E5FCE">
      <w:pPr>
        <w:jc w:val="both"/>
        <w:rPr>
          <w:rFonts w:ascii="Tahoma" w:hAnsi="Tahoma" w:cs="Tahoma"/>
          <w:b/>
        </w:rPr>
      </w:pPr>
      <w:r w:rsidRPr="00153980">
        <w:rPr>
          <w:rFonts w:ascii="Tahoma" w:hAnsi="Tahoma" w:cs="Tahoma"/>
          <w:b/>
        </w:rPr>
        <w:t xml:space="preserve">9:00 </w:t>
      </w:r>
      <w:r w:rsidRPr="009261A7">
        <w:rPr>
          <w:rFonts w:ascii="Tahoma" w:hAnsi="Tahoma" w:cs="Tahoma"/>
          <w:bCs/>
        </w:rPr>
        <w:t>Call to Order &amp; Public comment</w:t>
      </w:r>
      <w:r>
        <w:rPr>
          <w:rFonts w:ascii="Tahoma" w:hAnsi="Tahoma" w:cs="Tahoma"/>
          <w:b/>
        </w:rPr>
        <w:t xml:space="preserve">  </w:t>
      </w:r>
    </w:p>
    <w:p w14:paraId="1D15FEC8" w14:textId="77777777" w:rsidR="004E5FCE" w:rsidRDefault="004E5FCE" w:rsidP="004E5FCE">
      <w:pPr>
        <w:jc w:val="both"/>
        <w:rPr>
          <w:rFonts w:ascii="Tahoma" w:hAnsi="Tahoma" w:cs="Tahoma"/>
          <w:b/>
        </w:rPr>
      </w:pPr>
    </w:p>
    <w:p w14:paraId="15D6B355" w14:textId="44254D71" w:rsidR="004E5FCE" w:rsidRPr="00576B78" w:rsidRDefault="00EC78DC" w:rsidP="004E5FCE">
      <w:pPr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/>
        </w:rPr>
        <w:t xml:space="preserve">9:15 </w:t>
      </w:r>
      <w:r w:rsidRPr="009261A7">
        <w:rPr>
          <w:rFonts w:ascii="Tahoma" w:hAnsi="Tahoma" w:cs="Tahoma"/>
          <w:bCs/>
        </w:rPr>
        <w:t>Temporary Part-Time Senior Coordinator job interview</w:t>
      </w:r>
      <w:r>
        <w:rPr>
          <w:rFonts w:ascii="Tahoma" w:hAnsi="Tahoma" w:cs="Tahoma"/>
          <w:b/>
        </w:rPr>
        <w:t xml:space="preserve"> </w:t>
      </w:r>
    </w:p>
    <w:p w14:paraId="01209E94" w14:textId="77777777" w:rsidR="004E5FCE" w:rsidRDefault="004E5FCE" w:rsidP="004E5FCE">
      <w:pPr>
        <w:jc w:val="both"/>
        <w:rPr>
          <w:rFonts w:ascii="Tahoma" w:hAnsi="Tahoma" w:cs="Tahoma"/>
          <w:b/>
        </w:rPr>
      </w:pPr>
    </w:p>
    <w:p w14:paraId="7C617317" w14:textId="2CA79677" w:rsidR="004E5FCE" w:rsidRPr="009261A7" w:rsidRDefault="004E5FCE" w:rsidP="004E5FCE">
      <w:pPr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/>
        </w:rPr>
        <w:t>10:30</w:t>
      </w:r>
      <w:r w:rsidR="00EC78DC">
        <w:rPr>
          <w:rFonts w:ascii="Tahoma" w:hAnsi="Tahoma" w:cs="Tahoma"/>
          <w:b/>
        </w:rPr>
        <w:t xml:space="preserve"> </w:t>
      </w:r>
      <w:r w:rsidR="00EC78DC" w:rsidRPr="009261A7">
        <w:rPr>
          <w:rFonts w:ascii="Tahoma" w:hAnsi="Tahoma" w:cs="Tahoma"/>
          <w:bCs/>
        </w:rPr>
        <w:t>2026-2027 Fiscal Year School Budget T. Walker Superintendent of Schools</w:t>
      </w:r>
    </w:p>
    <w:p w14:paraId="68AA7C86" w14:textId="77777777" w:rsidR="004E5FCE" w:rsidRDefault="004E5FCE" w:rsidP="004E5FCE">
      <w:pPr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ab/>
      </w:r>
    </w:p>
    <w:p w14:paraId="6F7806CE" w14:textId="0827B0EB" w:rsidR="004E5FCE" w:rsidRDefault="004E5FCE" w:rsidP="004E5FCE">
      <w:pPr>
        <w:jc w:val="both"/>
        <w:rPr>
          <w:rFonts w:ascii="Tahoma" w:hAnsi="Tahoma" w:cs="Tahoma"/>
          <w:bCs/>
        </w:rPr>
      </w:pPr>
      <w:r w:rsidRPr="005D0C6E">
        <w:rPr>
          <w:rFonts w:ascii="Tahoma" w:hAnsi="Tahoma" w:cs="Tahoma"/>
          <w:b/>
        </w:rPr>
        <w:t>11:</w:t>
      </w:r>
      <w:r>
        <w:rPr>
          <w:rFonts w:ascii="Tahoma" w:hAnsi="Tahoma" w:cs="Tahoma"/>
          <w:b/>
        </w:rPr>
        <w:t xml:space="preserve">00 </w:t>
      </w:r>
      <w:r w:rsidR="00EC78DC" w:rsidRPr="009261A7">
        <w:rPr>
          <w:rFonts w:ascii="Tahoma" w:hAnsi="Tahoma" w:cs="Tahoma"/>
          <w:bCs/>
        </w:rPr>
        <w:t xml:space="preserve">Telework request </w:t>
      </w:r>
      <w:proofErr w:type="spellStart"/>
      <w:r w:rsidR="00EC78DC" w:rsidRPr="009261A7">
        <w:rPr>
          <w:rFonts w:ascii="Tahoma" w:hAnsi="Tahoma" w:cs="Tahoma"/>
          <w:bCs/>
        </w:rPr>
        <w:t>Westaff</w:t>
      </w:r>
      <w:proofErr w:type="spellEnd"/>
      <w:r w:rsidR="00EC78DC" w:rsidRPr="009261A7">
        <w:rPr>
          <w:rFonts w:ascii="Tahoma" w:hAnsi="Tahoma" w:cs="Tahoma"/>
          <w:bCs/>
        </w:rPr>
        <w:t xml:space="preserve"> and Harrington – Teams Meeting</w:t>
      </w:r>
    </w:p>
    <w:p w14:paraId="712C8994" w14:textId="77777777" w:rsidR="005741EE" w:rsidRDefault="005741EE" w:rsidP="004E5FCE">
      <w:pPr>
        <w:jc w:val="both"/>
        <w:rPr>
          <w:rFonts w:ascii="Tahoma" w:hAnsi="Tahoma" w:cs="Tahoma"/>
          <w:bCs/>
        </w:rPr>
      </w:pPr>
    </w:p>
    <w:p w14:paraId="216B20F2" w14:textId="7427B2E2" w:rsidR="005741EE" w:rsidRPr="005741EE" w:rsidRDefault="005741EE" w:rsidP="004E5FCE">
      <w:pPr>
        <w:jc w:val="both"/>
        <w:rPr>
          <w:rFonts w:ascii="Tahoma" w:hAnsi="Tahoma" w:cs="Tahoma"/>
          <w:bCs/>
        </w:rPr>
      </w:pPr>
      <w:r w:rsidRPr="005741EE">
        <w:rPr>
          <w:rFonts w:ascii="Tahoma" w:hAnsi="Tahoma" w:cs="Tahoma"/>
          <w:b/>
        </w:rPr>
        <w:t>11:</w:t>
      </w:r>
      <w:r w:rsidR="00606880">
        <w:rPr>
          <w:rFonts w:ascii="Tahoma" w:hAnsi="Tahoma" w:cs="Tahoma"/>
          <w:b/>
        </w:rPr>
        <w:t>45</w:t>
      </w:r>
      <w:r>
        <w:rPr>
          <w:rFonts w:ascii="Tahoma" w:hAnsi="Tahoma" w:cs="Tahoma"/>
          <w:b/>
        </w:rPr>
        <w:t xml:space="preserve"> </w:t>
      </w:r>
      <w:r w:rsidRPr="005741EE">
        <w:rPr>
          <w:rFonts w:ascii="Tahoma" w:hAnsi="Tahoma" w:cs="Tahoma"/>
          <w:bCs/>
        </w:rPr>
        <w:t>Quotes for a courthouse vehicle</w:t>
      </w:r>
      <w:r>
        <w:rPr>
          <w:rFonts w:ascii="Tahoma" w:hAnsi="Tahoma" w:cs="Tahoma"/>
          <w:b/>
        </w:rPr>
        <w:t xml:space="preserve"> </w:t>
      </w:r>
      <w:r w:rsidRPr="005741EE">
        <w:rPr>
          <w:rFonts w:ascii="Tahoma" w:hAnsi="Tahoma" w:cs="Tahoma"/>
          <w:bCs/>
        </w:rPr>
        <w:t>J. Wright</w:t>
      </w:r>
    </w:p>
    <w:p w14:paraId="6AA9FCC7" w14:textId="77777777" w:rsidR="004E5FCE" w:rsidRPr="00B06E17" w:rsidRDefault="004E5FCE" w:rsidP="004E5FCE">
      <w:pPr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/>
        </w:rPr>
        <w:t xml:space="preserve"> </w:t>
      </w:r>
    </w:p>
    <w:p w14:paraId="16534685" w14:textId="77777777" w:rsidR="004E5FCE" w:rsidRPr="00153980" w:rsidRDefault="004E5FCE" w:rsidP="004E5FCE">
      <w:pPr>
        <w:jc w:val="both"/>
        <w:rPr>
          <w:rFonts w:ascii="Tahoma" w:hAnsi="Tahoma" w:cs="Tahoma"/>
          <w:b/>
        </w:rPr>
      </w:pPr>
      <w:r w:rsidRPr="00153980">
        <w:rPr>
          <w:rFonts w:ascii="Tahoma" w:hAnsi="Tahoma" w:cs="Tahoma"/>
          <w:b/>
        </w:rPr>
        <w:t xml:space="preserve">12:00 </w:t>
      </w:r>
      <w:r w:rsidRPr="00816C4E">
        <w:rPr>
          <w:rFonts w:ascii="Tahoma" w:hAnsi="Tahoma" w:cs="Tahoma"/>
        </w:rPr>
        <w:t>Lunch Break</w:t>
      </w:r>
      <w:r w:rsidRPr="00153980">
        <w:rPr>
          <w:rFonts w:ascii="Tahoma" w:hAnsi="Tahoma" w:cs="Tahoma"/>
          <w:b/>
        </w:rPr>
        <w:t xml:space="preserve"> </w:t>
      </w:r>
    </w:p>
    <w:p w14:paraId="13C52932" w14:textId="77777777" w:rsidR="004E5FCE" w:rsidRPr="00153980" w:rsidRDefault="004E5FCE" w:rsidP="004E5FCE">
      <w:pPr>
        <w:jc w:val="both"/>
        <w:rPr>
          <w:rFonts w:ascii="Tahoma" w:hAnsi="Tahoma" w:cs="Tahoma"/>
          <w:b/>
        </w:rPr>
      </w:pPr>
    </w:p>
    <w:p w14:paraId="0DCA2494" w14:textId="1D29670F" w:rsidR="004E5FCE" w:rsidRPr="009261A7" w:rsidRDefault="004E5FCE" w:rsidP="004E5FCE">
      <w:pPr>
        <w:jc w:val="both"/>
        <w:rPr>
          <w:rFonts w:ascii="Tahoma" w:hAnsi="Tahoma" w:cs="Tahoma"/>
          <w:bCs/>
        </w:rPr>
      </w:pPr>
      <w:r w:rsidRPr="00153980">
        <w:rPr>
          <w:rFonts w:ascii="Tahoma" w:hAnsi="Tahoma" w:cs="Tahoma"/>
          <w:b/>
        </w:rPr>
        <w:t>1:</w:t>
      </w:r>
      <w:r>
        <w:rPr>
          <w:rFonts w:ascii="Tahoma" w:hAnsi="Tahoma" w:cs="Tahoma"/>
          <w:b/>
        </w:rPr>
        <w:t xml:space="preserve">00 </w:t>
      </w:r>
      <w:r w:rsidR="00EC78DC" w:rsidRPr="009261A7">
        <w:rPr>
          <w:rFonts w:ascii="Tahoma" w:hAnsi="Tahoma" w:cs="Tahoma"/>
          <w:bCs/>
        </w:rPr>
        <w:t xml:space="preserve">Consent Agenda </w:t>
      </w:r>
    </w:p>
    <w:p w14:paraId="7A95168C" w14:textId="4A07D371" w:rsidR="00EC78DC" w:rsidRDefault="00EC78DC" w:rsidP="00EC78DC">
      <w:pPr>
        <w:pStyle w:val="ListParagraph"/>
        <w:numPr>
          <w:ilvl w:val="0"/>
          <w:numId w:val="1"/>
        </w:numPr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 xml:space="preserve">Dahl Memorial building lease agreement </w:t>
      </w:r>
    </w:p>
    <w:p w14:paraId="35C1824F" w14:textId="143D12B8" w:rsidR="00EC78DC" w:rsidRDefault="009261A7" w:rsidP="00EC78DC">
      <w:pPr>
        <w:pStyle w:val="ListParagraph"/>
        <w:numPr>
          <w:ilvl w:val="0"/>
          <w:numId w:val="1"/>
        </w:numPr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 xml:space="preserve">Haunted House in old hospital – request </w:t>
      </w:r>
    </w:p>
    <w:p w14:paraId="7D3A1561" w14:textId="2CEF9CB9" w:rsidR="009261A7" w:rsidRPr="009261A7" w:rsidRDefault="009261A7" w:rsidP="009261A7">
      <w:pPr>
        <w:jc w:val="both"/>
        <w:rPr>
          <w:rFonts w:ascii="Tahoma" w:hAnsi="Tahoma" w:cs="Tahoma"/>
          <w:b/>
        </w:rPr>
      </w:pPr>
      <w:r w:rsidRPr="009261A7">
        <w:rPr>
          <w:rFonts w:ascii="Tahoma" w:hAnsi="Tahoma" w:cs="Tahoma"/>
          <w:b/>
        </w:rPr>
        <w:t xml:space="preserve">Work Session </w:t>
      </w:r>
    </w:p>
    <w:p w14:paraId="7BC003B2" w14:textId="77777777" w:rsidR="00A0256E" w:rsidRDefault="009261A7" w:rsidP="004E5FCE">
      <w:pPr>
        <w:pStyle w:val="ListParagraph"/>
        <w:numPr>
          <w:ilvl w:val="0"/>
          <w:numId w:val="1"/>
        </w:numPr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>Change alcohol tax designation</w:t>
      </w:r>
    </w:p>
    <w:p w14:paraId="1EEA0B33" w14:textId="097ADE5E" w:rsidR="004E5FCE" w:rsidRPr="009261A7" w:rsidRDefault="00A0256E" w:rsidP="004E5FCE">
      <w:pPr>
        <w:pStyle w:val="ListParagraph"/>
        <w:numPr>
          <w:ilvl w:val="0"/>
          <w:numId w:val="1"/>
        </w:numPr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 xml:space="preserve">Boyes Road shop Punch list – call </w:t>
      </w:r>
      <w:r w:rsidR="00535286">
        <w:rPr>
          <w:rFonts w:ascii="Tahoma" w:hAnsi="Tahoma" w:cs="Tahoma"/>
          <w:bCs/>
        </w:rPr>
        <w:t xml:space="preserve">to check </w:t>
      </w:r>
      <w:r>
        <w:rPr>
          <w:rFonts w:ascii="Tahoma" w:hAnsi="Tahoma" w:cs="Tahoma"/>
          <w:bCs/>
        </w:rPr>
        <w:t xml:space="preserve">on completion </w:t>
      </w:r>
      <w:r w:rsidR="009261A7">
        <w:rPr>
          <w:rFonts w:ascii="Tahoma" w:hAnsi="Tahoma" w:cs="Tahoma"/>
          <w:bCs/>
        </w:rPr>
        <w:t xml:space="preserve"> </w:t>
      </w:r>
    </w:p>
    <w:p w14:paraId="08C9413A" w14:textId="65DFADFD" w:rsidR="004E5FCE" w:rsidRPr="0071767B" w:rsidRDefault="004E5FCE" w:rsidP="004E5FCE">
      <w:pPr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/>
        </w:rPr>
        <w:t xml:space="preserve">2:00 </w:t>
      </w:r>
    </w:p>
    <w:p w14:paraId="2BD7F76F" w14:textId="77777777" w:rsidR="004E5FCE" w:rsidRDefault="004E5FCE" w:rsidP="004E5FCE">
      <w:pPr>
        <w:jc w:val="both"/>
        <w:rPr>
          <w:rFonts w:ascii="Tahoma" w:hAnsi="Tahoma" w:cs="Tahoma"/>
          <w:bCs/>
        </w:rPr>
      </w:pPr>
    </w:p>
    <w:p w14:paraId="593E03F5" w14:textId="77777777" w:rsidR="004E5FCE" w:rsidRPr="008E1BF4" w:rsidRDefault="004E5FCE" w:rsidP="004E5FCE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Adjourn </w:t>
      </w:r>
      <w:bookmarkEnd w:id="1"/>
    </w:p>
    <w:bookmarkEnd w:id="2"/>
    <w:bookmarkEnd w:id="3"/>
    <w:bookmarkEnd w:id="4"/>
    <w:bookmarkEnd w:id="5"/>
    <w:p w14:paraId="3B2AA17A" w14:textId="77777777" w:rsidR="004E5FCE" w:rsidRPr="008E1BF4" w:rsidRDefault="004E5FCE" w:rsidP="004E5FCE">
      <w:pPr>
        <w:jc w:val="both"/>
        <w:rPr>
          <w:rFonts w:ascii="Tahoma" w:hAnsi="Tahoma" w:cs="Tahoma"/>
          <w:b/>
        </w:rPr>
      </w:pPr>
    </w:p>
    <w:p w14:paraId="6D819198" w14:textId="77777777" w:rsidR="004E5FCE" w:rsidRPr="008E1BF4" w:rsidRDefault="004E5FCE" w:rsidP="004E5FCE">
      <w:pPr>
        <w:jc w:val="both"/>
        <w:rPr>
          <w:rFonts w:ascii="Arial" w:hAnsi="Arial" w:cs="Arial"/>
          <w:sz w:val="20"/>
          <w:szCs w:val="20"/>
        </w:rPr>
      </w:pPr>
      <w:r w:rsidRPr="008E1BF4">
        <w:rPr>
          <w:rFonts w:ascii="Arial" w:hAnsi="Arial" w:cs="Arial"/>
          <w:b/>
          <w:bCs/>
          <w:sz w:val="20"/>
          <w:szCs w:val="20"/>
        </w:rPr>
        <w:t>Note:</w:t>
      </w:r>
      <w:r w:rsidRPr="008E1BF4">
        <w:rPr>
          <w:rFonts w:ascii="Arial" w:hAnsi="Arial" w:cs="Arial"/>
          <w:sz w:val="20"/>
          <w:szCs w:val="20"/>
        </w:rPr>
        <w:t xml:space="preserve"> The agenda is posted at the doors of the Clerk and Recorders Office, the Commission Office and on the official Carter County Website: www.cartercountymt.gov </w:t>
      </w:r>
      <w:r w:rsidRPr="008E1BF4">
        <w:rPr>
          <w:rFonts w:ascii="Arial" w:eastAsia="Aptos" w:hAnsi="Arial" w:cs="Arial"/>
          <w:color w:val="252525"/>
          <w:kern w:val="2"/>
          <w:sz w:val="20"/>
          <w:szCs w:val="20"/>
          <w:shd w:val="clear" w:color="auto" w:fill="FFFFFF"/>
        </w:rPr>
        <w:t>The Board of County Commissioners meet every other Wednesday the 1st Thursday after the 10th of the month and the last working day each month. All public comment on any-non agenda items will be taken by appointment only made in advance with the Commissioners</w:t>
      </w:r>
      <w:bookmarkEnd w:id="6"/>
    </w:p>
    <w:p w14:paraId="1EBB70FA" w14:textId="77777777" w:rsidR="004E5FCE" w:rsidRDefault="004E5FCE" w:rsidP="004E5FCE"/>
    <w:p w14:paraId="4D960D09" w14:textId="77777777" w:rsidR="003518C9" w:rsidRDefault="003518C9"/>
    <w:sectPr w:rsidR="003518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82EF27" w14:textId="77777777" w:rsidR="004275CC" w:rsidRDefault="004275CC" w:rsidP="005741EE">
      <w:r>
        <w:separator/>
      </w:r>
    </w:p>
  </w:endnote>
  <w:endnote w:type="continuationSeparator" w:id="0">
    <w:p w14:paraId="6B8E3F94" w14:textId="77777777" w:rsidR="004275CC" w:rsidRDefault="004275CC" w:rsidP="00574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5A9BC" w14:textId="77777777" w:rsidR="005741EE" w:rsidRDefault="005741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86FE7" w14:textId="77777777" w:rsidR="005741EE" w:rsidRDefault="005741E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6CCDC" w14:textId="77777777" w:rsidR="005741EE" w:rsidRDefault="005741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B118B8" w14:textId="77777777" w:rsidR="004275CC" w:rsidRDefault="004275CC" w:rsidP="005741EE">
      <w:r>
        <w:separator/>
      </w:r>
    </w:p>
  </w:footnote>
  <w:footnote w:type="continuationSeparator" w:id="0">
    <w:p w14:paraId="5767F3CB" w14:textId="77777777" w:rsidR="004275CC" w:rsidRDefault="004275CC" w:rsidP="005741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67044" w14:textId="77777777" w:rsidR="005741EE" w:rsidRDefault="005741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E5743" w14:textId="73D5FB68" w:rsidR="005741EE" w:rsidRDefault="005741E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B6A78" w14:textId="77777777" w:rsidR="005741EE" w:rsidRDefault="005741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2D5F9D"/>
    <w:multiLevelType w:val="hybridMultilevel"/>
    <w:tmpl w:val="9E104CB8"/>
    <w:lvl w:ilvl="0" w:tplc="A62A099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6198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FCE"/>
    <w:rsid w:val="003518C9"/>
    <w:rsid w:val="004275CC"/>
    <w:rsid w:val="004E5FCE"/>
    <w:rsid w:val="00535286"/>
    <w:rsid w:val="005714F9"/>
    <w:rsid w:val="005741EE"/>
    <w:rsid w:val="00576B78"/>
    <w:rsid w:val="00606880"/>
    <w:rsid w:val="006A2D1D"/>
    <w:rsid w:val="00847137"/>
    <w:rsid w:val="009261A7"/>
    <w:rsid w:val="00A0256E"/>
    <w:rsid w:val="00E70C6E"/>
    <w:rsid w:val="00EB32EA"/>
    <w:rsid w:val="00EC78DC"/>
    <w:rsid w:val="00FC5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6E03A2"/>
  <w15:chartTrackingRefBased/>
  <w15:docId w15:val="{006ECD9D-C17C-4B14-AF1D-FC7DB81EB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5FC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5FC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5FC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5FC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5FC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5FC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5FC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5FC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5FC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5FC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5F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5F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5F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5F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5F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5F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5F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5F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5F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5FC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E5F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5FC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E5F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5FC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E5F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5FC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E5F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5F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5F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5FC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741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41EE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741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41EE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Schwede</dc:creator>
  <cp:keywords/>
  <dc:description/>
  <cp:lastModifiedBy>Melissa Schwede</cp:lastModifiedBy>
  <cp:revision>6</cp:revision>
  <cp:lastPrinted>2026-09-18T22:06:00Z</cp:lastPrinted>
  <dcterms:created xsi:type="dcterms:W3CDTF">2026-09-18T21:36:00Z</dcterms:created>
  <dcterms:modified xsi:type="dcterms:W3CDTF">2026-09-21T14:49:00Z</dcterms:modified>
</cp:coreProperties>
</file>